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9BB57" w14:textId="77777777" w:rsidR="0054371F" w:rsidRPr="00E040D8" w:rsidRDefault="00B800AB">
      <w:pPr>
        <w:rPr>
          <w:rFonts w:ascii="Melior" w:hAnsi="Melior"/>
          <w:b/>
          <w:sz w:val="22"/>
          <w:szCs w:val="22"/>
        </w:rPr>
      </w:pPr>
      <w:r w:rsidRPr="00E040D8">
        <w:rPr>
          <w:rFonts w:ascii="Melior" w:hAnsi="Melior"/>
          <w:b/>
          <w:sz w:val="22"/>
          <w:szCs w:val="22"/>
        </w:rPr>
        <w:t>Cecilia Enjuto Rangel</w:t>
      </w:r>
    </w:p>
    <w:p w14:paraId="0B7005A3" w14:textId="77777777" w:rsidR="00B800AB" w:rsidRPr="00E040D8" w:rsidRDefault="00B800AB">
      <w:pPr>
        <w:rPr>
          <w:rFonts w:ascii="Melior" w:hAnsi="Melior"/>
          <w:b/>
          <w:sz w:val="22"/>
          <w:szCs w:val="22"/>
        </w:rPr>
      </w:pPr>
      <w:bookmarkStart w:id="0" w:name="_GoBack"/>
      <w:bookmarkEnd w:id="0"/>
    </w:p>
    <w:p w14:paraId="6B9EF317" w14:textId="77777777" w:rsidR="0095306A" w:rsidRPr="00E040D8" w:rsidRDefault="0095306A" w:rsidP="0095306A">
      <w:pPr>
        <w:rPr>
          <w:rFonts w:ascii="Melior" w:hAnsi="Melior"/>
          <w:b/>
          <w:sz w:val="22"/>
          <w:szCs w:val="22"/>
        </w:rPr>
      </w:pPr>
      <w:r w:rsidRPr="00E040D8">
        <w:rPr>
          <w:rFonts w:ascii="Melior" w:hAnsi="Melior"/>
          <w:b/>
          <w:i/>
          <w:sz w:val="22"/>
          <w:szCs w:val="22"/>
        </w:rPr>
        <w:t>Children’s Gaze in Contemporary Cinema: A Transatlantic Poetics of Exile and Historical Memory</w:t>
      </w:r>
      <w:r w:rsidRPr="00E040D8">
        <w:rPr>
          <w:rFonts w:ascii="Melior" w:hAnsi="Melior"/>
          <w:b/>
          <w:sz w:val="22"/>
          <w:szCs w:val="22"/>
        </w:rPr>
        <w:t xml:space="preserve"> </w:t>
      </w:r>
    </w:p>
    <w:p w14:paraId="636DABF4" w14:textId="77777777" w:rsidR="00B800AB" w:rsidRPr="00E040D8" w:rsidRDefault="00B800AB">
      <w:pPr>
        <w:rPr>
          <w:rFonts w:ascii="Melior" w:eastAsia="Times New Roman" w:hAnsi="Melior"/>
          <w:i/>
          <w:sz w:val="20"/>
        </w:rPr>
      </w:pPr>
    </w:p>
    <w:p w14:paraId="016AA7C1" w14:textId="74929D9A" w:rsidR="00B800AB" w:rsidRPr="00E040D8" w:rsidRDefault="00EC3C46" w:rsidP="0095306A">
      <w:pPr>
        <w:rPr>
          <w:rFonts w:ascii="Melior" w:hAnsi="Melior"/>
          <w:sz w:val="20"/>
        </w:rPr>
      </w:pPr>
      <w:r w:rsidRPr="00E040D8">
        <w:rPr>
          <w:rFonts w:ascii="Melior" w:hAnsi="Melior"/>
          <w:sz w:val="20"/>
        </w:rPr>
        <w:t>In this paper I address the poetics o</w:t>
      </w:r>
      <w:r w:rsidR="00AC7F63" w:rsidRPr="00E040D8">
        <w:rPr>
          <w:rFonts w:ascii="Melior" w:hAnsi="Melior"/>
          <w:sz w:val="20"/>
        </w:rPr>
        <w:t xml:space="preserve">f exile and the aesthetics of </w:t>
      </w:r>
      <w:r w:rsidRPr="00E040D8">
        <w:rPr>
          <w:rFonts w:ascii="Melior" w:hAnsi="Melior"/>
          <w:sz w:val="20"/>
        </w:rPr>
        <w:t>historical memory in two films,</w:t>
      </w:r>
      <w:r w:rsidR="003C0FA7" w:rsidRPr="00E040D8">
        <w:rPr>
          <w:rFonts w:ascii="Melior" w:hAnsi="Melior"/>
          <w:sz w:val="20"/>
        </w:rPr>
        <w:t xml:space="preserve"> marked by a sense of displacement and estrangement,</w:t>
      </w:r>
      <w:r w:rsidRPr="00E040D8">
        <w:rPr>
          <w:rFonts w:ascii="Melior" w:hAnsi="Melior"/>
          <w:sz w:val="20"/>
        </w:rPr>
        <w:t xml:space="preserve"> Ana </w:t>
      </w:r>
      <w:proofErr w:type="spellStart"/>
      <w:r w:rsidRPr="00E040D8">
        <w:rPr>
          <w:rFonts w:ascii="Melior" w:hAnsi="Melior"/>
          <w:sz w:val="20"/>
        </w:rPr>
        <w:t>Díez’s</w:t>
      </w:r>
      <w:proofErr w:type="spellEnd"/>
      <w:r w:rsidRPr="00E040D8">
        <w:rPr>
          <w:rFonts w:ascii="Melior" w:hAnsi="Melior"/>
          <w:sz w:val="20"/>
        </w:rPr>
        <w:t xml:space="preserve"> </w:t>
      </w:r>
      <w:proofErr w:type="spellStart"/>
      <w:r w:rsidRPr="00E040D8">
        <w:rPr>
          <w:rFonts w:ascii="Melior" w:hAnsi="Melior"/>
          <w:i/>
          <w:sz w:val="20"/>
        </w:rPr>
        <w:t>Paisito</w:t>
      </w:r>
      <w:proofErr w:type="spellEnd"/>
      <w:r w:rsidRPr="00E040D8">
        <w:rPr>
          <w:rFonts w:ascii="Melior" w:hAnsi="Melior"/>
          <w:sz w:val="20"/>
        </w:rPr>
        <w:t xml:space="preserve"> and</w:t>
      </w:r>
      <w:r w:rsidR="00734B35" w:rsidRPr="00E040D8">
        <w:rPr>
          <w:rFonts w:ascii="Melior" w:hAnsi="Melior"/>
          <w:sz w:val="20"/>
        </w:rPr>
        <w:t xml:space="preserve"> Cao Hamburger’s </w:t>
      </w:r>
      <w:r w:rsidR="00734B35" w:rsidRPr="00E040D8">
        <w:rPr>
          <w:rFonts w:ascii="Melior" w:hAnsi="Melior"/>
          <w:i/>
          <w:sz w:val="20"/>
        </w:rPr>
        <w:t xml:space="preserve">O </w:t>
      </w:r>
      <w:proofErr w:type="spellStart"/>
      <w:r w:rsidR="00734B35" w:rsidRPr="00E040D8">
        <w:rPr>
          <w:rFonts w:ascii="Melior" w:hAnsi="Melior"/>
          <w:i/>
          <w:sz w:val="20"/>
        </w:rPr>
        <w:t>Ano</w:t>
      </w:r>
      <w:proofErr w:type="spellEnd"/>
      <w:r w:rsidR="00734B35" w:rsidRPr="00E040D8">
        <w:rPr>
          <w:rFonts w:ascii="Melior" w:hAnsi="Melior"/>
          <w:i/>
          <w:sz w:val="20"/>
        </w:rPr>
        <w:t xml:space="preserve"> </w:t>
      </w:r>
      <w:proofErr w:type="spellStart"/>
      <w:r w:rsidR="00734B35" w:rsidRPr="00E040D8">
        <w:rPr>
          <w:rFonts w:ascii="Melior" w:hAnsi="Melior"/>
          <w:i/>
          <w:sz w:val="20"/>
        </w:rPr>
        <w:t>em</w:t>
      </w:r>
      <w:proofErr w:type="spellEnd"/>
      <w:r w:rsidR="00734B35" w:rsidRPr="00E040D8">
        <w:rPr>
          <w:rFonts w:ascii="Melior" w:hAnsi="Melior"/>
          <w:i/>
          <w:sz w:val="20"/>
        </w:rPr>
        <w:t xml:space="preserve"> </w:t>
      </w:r>
      <w:proofErr w:type="spellStart"/>
      <w:r w:rsidR="00734B35" w:rsidRPr="00E040D8">
        <w:rPr>
          <w:rFonts w:ascii="Melior" w:hAnsi="Melior"/>
          <w:i/>
          <w:sz w:val="20"/>
        </w:rPr>
        <w:t>que</w:t>
      </w:r>
      <w:proofErr w:type="spellEnd"/>
      <w:r w:rsidR="00734B35" w:rsidRPr="00E040D8">
        <w:rPr>
          <w:rFonts w:ascii="Melior" w:hAnsi="Melior"/>
          <w:i/>
          <w:sz w:val="20"/>
        </w:rPr>
        <w:t xml:space="preserve"> </w:t>
      </w:r>
      <w:proofErr w:type="spellStart"/>
      <w:r w:rsidR="00734B35" w:rsidRPr="00E040D8">
        <w:rPr>
          <w:rFonts w:ascii="Melior" w:hAnsi="Melior"/>
          <w:i/>
          <w:sz w:val="20"/>
        </w:rPr>
        <w:t>Meus</w:t>
      </w:r>
      <w:proofErr w:type="spellEnd"/>
      <w:r w:rsidR="00734B35" w:rsidRPr="00E040D8">
        <w:rPr>
          <w:rFonts w:ascii="Melior" w:hAnsi="Melior"/>
          <w:i/>
          <w:sz w:val="20"/>
        </w:rPr>
        <w:t xml:space="preserve"> </w:t>
      </w:r>
      <w:proofErr w:type="spellStart"/>
      <w:r w:rsidR="00734B35" w:rsidRPr="00E040D8">
        <w:rPr>
          <w:rFonts w:ascii="Melior" w:hAnsi="Melior"/>
          <w:i/>
          <w:sz w:val="20"/>
        </w:rPr>
        <w:t>Pais</w:t>
      </w:r>
      <w:proofErr w:type="spellEnd"/>
      <w:r w:rsidR="00734B35" w:rsidRPr="00E040D8">
        <w:rPr>
          <w:rFonts w:ascii="Melior" w:hAnsi="Melior"/>
          <w:i/>
          <w:sz w:val="20"/>
        </w:rPr>
        <w:t xml:space="preserve"> </w:t>
      </w:r>
      <w:proofErr w:type="spellStart"/>
      <w:r w:rsidR="00734B35" w:rsidRPr="00E040D8">
        <w:rPr>
          <w:rFonts w:ascii="Melior" w:hAnsi="Melior"/>
          <w:i/>
          <w:sz w:val="20"/>
        </w:rPr>
        <w:t>Sairam</w:t>
      </w:r>
      <w:proofErr w:type="spellEnd"/>
      <w:r w:rsidR="00734B35" w:rsidRPr="00E040D8">
        <w:rPr>
          <w:rFonts w:ascii="Melior" w:hAnsi="Melior"/>
          <w:i/>
          <w:sz w:val="20"/>
        </w:rPr>
        <w:t xml:space="preserve"> de Ferias</w:t>
      </w:r>
      <w:r w:rsidRPr="00E040D8">
        <w:rPr>
          <w:rFonts w:ascii="Melior" w:hAnsi="Melior"/>
          <w:i/>
          <w:sz w:val="20"/>
        </w:rPr>
        <w:t>.</w:t>
      </w:r>
      <w:r w:rsidRPr="00E040D8">
        <w:rPr>
          <w:rFonts w:ascii="Melior" w:hAnsi="Melior"/>
          <w:sz w:val="20"/>
        </w:rPr>
        <w:t xml:space="preserve"> </w:t>
      </w:r>
      <w:r w:rsidR="0003146E" w:rsidRPr="00E040D8">
        <w:rPr>
          <w:rFonts w:ascii="Melior" w:hAnsi="Melior"/>
          <w:sz w:val="20"/>
        </w:rPr>
        <w:t xml:space="preserve">In connection to Edward Said’s work on exile, Walter Benjamin's writings and Svetlana </w:t>
      </w:r>
      <w:proofErr w:type="spellStart"/>
      <w:r w:rsidR="0003146E" w:rsidRPr="00E040D8">
        <w:rPr>
          <w:rFonts w:ascii="Melior" w:hAnsi="Melior"/>
          <w:sz w:val="20"/>
        </w:rPr>
        <w:t>Boym’s</w:t>
      </w:r>
      <w:proofErr w:type="spellEnd"/>
      <w:r w:rsidR="0003146E" w:rsidRPr="00E040D8">
        <w:rPr>
          <w:rFonts w:ascii="Melior" w:hAnsi="Melior"/>
          <w:sz w:val="20"/>
        </w:rPr>
        <w:t xml:space="preserve"> visions of nostalgia, I discuss these films as a rupture with "historicist" filmmaking. </w:t>
      </w:r>
      <w:r w:rsidRPr="00E040D8">
        <w:rPr>
          <w:rFonts w:ascii="Melior" w:hAnsi="Melior"/>
          <w:sz w:val="20"/>
        </w:rPr>
        <w:t xml:space="preserve">In Latin American and Spanish cinema there is a trend that privileges the children’s gaze in the reconstruction of the historical and the political memory of dictatorships, and I </w:t>
      </w:r>
      <w:r w:rsidR="00E7785B" w:rsidRPr="00E040D8">
        <w:rPr>
          <w:rFonts w:ascii="Melior" w:hAnsi="Melior"/>
          <w:sz w:val="20"/>
        </w:rPr>
        <w:t>will</w:t>
      </w:r>
      <w:r w:rsidRPr="00E040D8">
        <w:rPr>
          <w:rFonts w:ascii="Melior" w:hAnsi="Melior"/>
          <w:sz w:val="20"/>
        </w:rPr>
        <w:t xml:space="preserve"> analyze how it has changed our ways of remembering</w:t>
      </w:r>
      <w:r w:rsidR="00E7785B" w:rsidRPr="00E040D8">
        <w:rPr>
          <w:rFonts w:ascii="Melior" w:hAnsi="Melior"/>
          <w:sz w:val="20"/>
        </w:rPr>
        <w:t xml:space="preserve"> the violent past </w:t>
      </w:r>
      <w:r w:rsidRPr="00E040D8">
        <w:rPr>
          <w:rFonts w:ascii="Melior" w:hAnsi="Melior"/>
          <w:sz w:val="20"/>
        </w:rPr>
        <w:t>a</w:t>
      </w:r>
      <w:r w:rsidR="00592796" w:rsidRPr="00E040D8">
        <w:rPr>
          <w:rFonts w:ascii="Melior" w:hAnsi="Melior"/>
          <w:sz w:val="20"/>
        </w:rPr>
        <w:t>nd the transitions to democracy.</w:t>
      </w:r>
      <w:r w:rsidRPr="00E040D8">
        <w:rPr>
          <w:rFonts w:ascii="Melior" w:hAnsi="Melior"/>
          <w:sz w:val="20"/>
        </w:rPr>
        <w:t xml:space="preserve"> </w:t>
      </w:r>
      <w:proofErr w:type="spellStart"/>
      <w:r w:rsidRPr="00E040D8">
        <w:rPr>
          <w:rFonts w:ascii="Melior" w:hAnsi="Melior"/>
          <w:i/>
          <w:sz w:val="20"/>
        </w:rPr>
        <w:t>Paisito</w:t>
      </w:r>
      <w:proofErr w:type="spellEnd"/>
      <w:r w:rsidRPr="00E040D8">
        <w:rPr>
          <w:rFonts w:ascii="Melior" w:hAnsi="Melior"/>
          <w:sz w:val="20"/>
        </w:rPr>
        <w:t xml:space="preserve"> is a film</w:t>
      </w:r>
      <w:r w:rsidR="00E7785B" w:rsidRPr="00E040D8">
        <w:rPr>
          <w:rFonts w:ascii="Melior" w:hAnsi="Melior"/>
          <w:sz w:val="20"/>
        </w:rPr>
        <w:t xml:space="preserve"> (co-produced by Argentina, Uruguay and Spain)</w:t>
      </w:r>
      <w:r w:rsidR="00592796" w:rsidRPr="00E040D8">
        <w:rPr>
          <w:rFonts w:ascii="Melior" w:hAnsi="Melior"/>
          <w:sz w:val="20"/>
        </w:rPr>
        <w:t xml:space="preserve"> that represents the violence of Uruguay’s military dictatorship in 1973 through the experiences of two children, one of them who is traumatized as an adult by the loss of her father and her exile to Spain. </w:t>
      </w:r>
      <w:r w:rsidR="00734B35" w:rsidRPr="00E040D8">
        <w:rPr>
          <w:rFonts w:ascii="Melior" w:hAnsi="Melior"/>
          <w:i/>
          <w:sz w:val="20"/>
        </w:rPr>
        <w:t xml:space="preserve">O </w:t>
      </w:r>
      <w:proofErr w:type="spellStart"/>
      <w:r w:rsidR="00734B35" w:rsidRPr="00E040D8">
        <w:rPr>
          <w:rFonts w:ascii="Melior" w:hAnsi="Melior"/>
          <w:i/>
          <w:sz w:val="20"/>
        </w:rPr>
        <w:t>Ano</w:t>
      </w:r>
      <w:proofErr w:type="spellEnd"/>
      <w:r w:rsidR="00734B35" w:rsidRPr="00E040D8">
        <w:rPr>
          <w:rFonts w:ascii="Melior" w:hAnsi="Melior"/>
          <w:i/>
          <w:sz w:val="20"/>
        </w:rPr>
        <w:t xml:space="preserve"> </w:t>
      </w:r>
      <w:proofErr w:type="spellStart"/>
      <w:r w:rsidR="00734B35" w:rsidRPr="00E040D8">
        <w:rPr>
          <w:rFonts w:ascii="Melior" w:hAnsi="Melior"/>
          <w:i/>
          <w:sz w:val="20"/>
        </w:rPr>
        <w:t>em</w:t>
      </w:r>
      <w:proofErr w:type="spellEnd"/>
      <w:r w:rsidR="00734B35" w:rsidRPr="00E040D8">
        <w:rPr>
          <w:rFonts w:ascii="Melior" w:hAnsi="Melior"/>
          <w:i/>
          <w:sz w:val="20"/>
        </w:rPr>
        <w:t xml:space="preserve"> </w:t>
      </w:r>
      <w:proofErr w:type="spellStart"/>
      <w:r w:rsidR="00734B35" w:rsidRPr="00E040D8">
        <w:rPr>
          <w:rFonts w:ascii="Melior" w:hAnsi="Melior"/>
          <w:i/>
          <w:sz w:val="20"/>
        </w:rPr>
        <w:t>que</w:t>
      </w:r>
      <w:proofErr w:type="spellEnd"/>
      <w:r w:rsidR="00734B35" w:rsidRPr="00E040D8">
        <w:rPr>
          <w:rFonts w:ascii="Melior" w:hAnsi="Melior"/>
          <w:i/>
          <w:sz w:val="20"/>
        </w:rPr>
        <w:t xml:space="preserve"> </w:t>
      </w:r>
      <w:proofErr w:type="spellStart"/>
      <w:r w:rsidR="00734B35" w:rsidRPr="00E040D8">
        <w:rPr>
          <w:rFonts w:ascii="Melior" w:hAnsi="Melior"/>
          <w:i/>
          <w:sz w:val="20"/>
        </w:rPr>
        <w:t>Meus</w:t>
      </w:r>
      <w:proofErr w:type="spellEnd"/>
      <w:r w:rsidR="00734B35" w:rsidRPr="00E040D8">
        <w:rPr>
          <w:rFonts w:ascii="Melior" w:hAnsi="Melior"/>
          <w:i/>
          <w:sz w:val="20"/>
        </w:rPr>
        <w:t xml:space="preserve"> </w:t>
      </w:r>
      <w:proofErr w:type="spellStart"/>
      <w:r w:rsidR="00734B35" w:rsidRPr="00E040D8">
        <w:rPr>
          <w:rFonts w:ascii="Melior" w:hAnsi="Melior"/>
          <w:i/>
          <w:sz w:val="20"/>
        </w:rPr>
        <w:t>Pais</w:t>
      </w:r>
      <w:proofErr w:type="spellEnd"/>
      <w:r w:rsidR="00734B35" w:rsidRPr="00E040D8">
        <w:rPr>
          <w:rFonts w:ascii="Melior" w:hAnsi="Melior"/>
          <w:i/>
          <w:sz w:val="20"/>
        </w:rPr>
        <w:t xml:space="preserve"> </w:t>
      </w:r>
      <w:proofErr w:type="spellStart"/>
      <w:r w:rsidR="00734B35" w:rsidRPr="00E040D8">
        <w:rPr>
          <w:rFonts w:ascii="Melior" w:hAnsi="Melior"/>
          <w:i/>
          <w:sz w:val="20"/>
        </w:rPr>
        <w:t>Sairam</w:t>
      </w:r>
      <w:proofErr w:type="spellEnd"/>
      <w:r w:rsidR="00734B35" w:rsidRPr="00E040D8">
        <w:rPr>
          <w:rFonts w:ascii="Melior" w:hAnsi="Melior"/>
          <w:i/>
          <w:sz w:val="20"/>
        </w:rPr>
        <w:t xml:space="preserve"> de Ferias</w:t>
      </w:r>
      <w:r w:rsidR="00734B35" w:rsidRPr="00E040D8">
        <w:rPr>
          <w:rFonts w:ascii="Melior" w:hAnsi="Melior"/>
          <w:sz w:val="20"/>
        </w:rPr>
        <w:t xml:space="preserve"> </w:t>
      </w:r>
      <w:r w:rsidR="00592796" w:rsidRPr="00E040D8">
        <w:rPr>
          <w:rFonts w:ascii="Melior" w:hAnsi="Melior"/>
          <w:sz w:val="20"/>
        </w:rPr>
        <w:t xml:space="preserve">responds to </w:t>
      </w:r>
      <w:r w:rsidR="00734B35" w:rsidRPr="00E040D8">
        <w:rPr>
          <w:rFonts w:ascii="Melior" w:hAnsi="Melior"/>
          <w:sz w:val="20"/>
        </w:rPr>
        <w:t>Brazil’s military dictatorship through the eyes of a child whose parents have to flee in 1970 and he ends up “adopted” by the Jewish community</w:t>
      </w:r>
      <w:r w:rsidR="00592796" w:rsidRPr="00E040D8">
        <w:rPr>
          <w:rFonts w:ascii="Melior" w:hAnsi="Melior"/>
          <w:sz w:val="20"/>
        </w:rPr>
        <w:t>. In both films, political exile moves these characters into a reconsideration of the ethical imperatives that determine their actions.</w:t>
      </w:r>
      <w:r w:rsidR="0003146E" w:rsidRPr="00E040D8">
        <w:rPr>
          <w:rFonts w:ascii="Melior" w:hAnsi="Melior"/>
          <w:sz w:val="20"/>
        </w:rPr>
        <w:t xml:space="preserve"> I will also discuss who belonging or not belonging to a community, and the role of soccer during these dictatorships, determines the construction of a masculine identity that conforms to the system, and in a way, contributes to make these films tools to create social consensus over the past.</w:t>
      </w:r>
    </w:p>
    <w:p w14:paraId="73B2511B" w14:textId="77777777" w:rsidR="00592796" w:rsidRPr="00E040D8" w:rsidRDefault="00592796" w:rsidP="0095306A">
      <w:pPr>
        <w:rPr>
          <w:rFonts w:ascii="Melior" w:hAnsi="Melior"/>
          <w:sz w:val="20"/>
        </w:rPr>
      </w:pPr>
    </w:p>
    <w:p w14:paraId="3F004C94" w14:textId="77777777" w:rsidR="00383E93" w:rsidRPr="00E040D8" w:rsidRDefault="00383E93" w:rsidP="0095306A">
      <w:pPr>
        <w:rPr>
          <w:rFonts w:ascii="Melior" w:hAnsi="Melior"/>
          <w:sz w:val="20"/>
        </w:rPr>
      </w:pPr>
    </w:p>
    <w:p w14:paraId="64D00218" w14:textId="5729F319" w:rsidR="0095306A" w:rsidRPr="00E040D8" w:rsidRDefault="0095306A" w:rsidP="0095306A">
      <w:pPr>
        <w:rPr>
          <w:rFonts w:ascii="Melior" w:hAnsi="Melior"/>
          <w:sz w:val="20"/>
        </w:rPr>
      </w:pPr>
      <w:r w:rsidRPr="00121771">
        <w:rPr>
          <w:rFonts w:ascii="Melior" w:hAnsi="Melior"/>
          <w:b/>
          <w:sz w:val="20"/>
        </w:rPr>
        <w:t>Cecilia Enjuto Rangel</w:t>
      </w:r>
      <w:r w:rsidRPr="00E040D8">
        <w:rPr>
          <w:rFonts w:ascii="Melior" w:hAnsi="Melior"/>
          <w:sz w:val="20"/>
        </w:rPr>
        <w:t xml:space="preserve"> is Associate Professor of Spanish at the Romance Languages department, University of Oregon. </w:t>
      </w:r>
      <w:r w:rsidR="00964999" w:rsidRPr="00E040D8">
        <w:rPr>
          <w:rFonts w:ascii="Melior" w:hAnsi="Melior"/>
          <w:sz w:val="20"/>
        </w:rPr>
        <w:t xml:space="preserve">She has published many articles ranging from urban poetics to contemporary film. </w:t>
      </w:r>
      <w:r w:rsidRPr="00E040D8">
        <w:rPr>
          <w:rFonts w:ascii="Melior" w:hAnsi="Melior"/>
          <w:sz w:val="20"/>
        </w:rPr>
        <w:t xml:space="preserve">Her book, </w:t>
      </w:r>
      <w:r w:rsidRPr="00E040D8">
        <w:rPr>
          <w:rFonts w:ascii="Melior" w:hAnsi="Melior"/>
          <w:i/>
          <w:sz w:val="20"/>
        </w:rPr>
        <w:t>Cities in Ruins in Modern Poetry</w:t>
      </w:r>
      <w:r w:rsidRPr="00E040D8">
        <w:rPr>
          <w:rFonts w:ascii="Melior" w:hAnsi="Melior"/>
          <w:sz w:val="20"/>
        </w:rPr>
        <w:t xml:space="preserve"> (Purdue University Press, 2010), discusses the poetic critique of modern progress through the representation of ruins in Charles </w:t>
      </w:r>
      <w:proofErr w:type="spellStart"/>
      <w:r w:rsidRPr="00E040D8">
        <w:rPr>
          <w:rFonts w:ascii="Melior" w:hAnsi="Melior"/>
          <w:sz w:val="20"/>
        </w:rPr>
        <w:t>Baudealre</w:t>
      </w:r>
      <w:proofErr w:type="spellEnd"/>
      <w:r w:rsidRPr="00E040D8">
        <w:rPr>
          <w:rFonts w:ascii="Melior" w:hAnsi="Melior"/>
          <w:sz w:val="20"/>
        </w:rPr>
        <w:t xml:space="preserve"> and Luis </w:t>
      </w:r>
      <w:proofErr w:type="spellStart"/>
      <w:r w:rsidRPr="00E040D8">
        <w:rPr>
          <w:rFonts w:ascii="Melior" w:hAnsi="Melior"/>
          <w:sz w:val="20"/>
        </w:rPr>
        <w:t>Cernuda</w:t>
      </w:r>
      <w:proofErr w:type="spellEnd"/>
      <w:r w:rsidRPr="00E040D8">
        <w:rPr>
          <w:rFonts w:ascii="Melior" w:hAnsi="Melior"/>
          <w:sz w:val="20"/>
        </w:rPr>
        <w:t xml:space="preserve">, T.S. Eliot and Octavio Paz, Pablo Neruda and the Spanish Civil War poetics.  She is currently working on </w:t>
      </w:r>
      <w:r w:rsidRPr="00E040D8">
        <w:rPr>
          <w:rFonts w:ascii="Melior" w:hAnsi="Melior"/>
          <w:i/>
          <w:sz w:val="20"/>
        </w:rPr>
        <w:t>The Iberian and Latin American Transatlantic Studies Reader</w:t>
      </w:r>
      <w:r w:rsidRPr="00E040D8">
        <w:rPr>
          <w:rFonts w:ascii="Melior" w:hAnsi="Melior"/>
          <w:sz w:val="20"/>
        </w:rPr>
        <w:t xml:space="preserve">, which she coedits with </w:t>
      </w:r>
      <w:proofErr w:type="spellStart"/>
      <w:r w:rsidRPr="00E040D8">
        <w:rPr>
          <w:rFonts w:ascii="Melior" w:hAnsi="Melior"/>
          <w:sz w:val="20"/>
        </w:rPr>
        <w:t>Sebastiaan</w:t>
      </w:r>
      <w:proofErr w:type="spellEnd"/>
      <w:r w:rsidRPr="00E040D8">
        <w:rPr>
          <w:rFonts w:ascii="Melior" w:hAnsi="Melior"/>
          <w:sz w:val="20"/>
        </w:rPr>
        <w:t xml:space="preserve"> Faber and Pedro </w:t>
      </w:r>
      <w:proofErr w:type="spellStart"/>
      <w:r w:rsidRPr="00E040D8">
        <w:rPr>
          <w:rFonts w:ascii="Melior" w:hAnsi="Melior"/>
          <w:sz w:val="20"/>
        </w:rPr>
        <w:t>García</w:t>
      </w:r>
      <w:proofErr w:type="spellEnd"/>
      <w:r w:rsidRPr="00E040D8">
        <w:rPr>
          <w:rFonts w:ascii="Melior" w:hAnsi="Melior"/>
          <w:sz w:val="20"/>
        </w:rPr>
        <w:t xml:space="preserve">-Caro; and is also working on an introduction and edition of a historical testimony of the Spanish Civil War, </w:t>
      </w:r>
      <w:r w:rsidRPr="00E040D8">
        <w:rPr>
          <w:rFonts w:ascii="Melior" w:hAnsi="Melior"/>
          <w:i/>
          <w:sz w:val="20"/>
        </w:rPr>
        <w:t xml:space="preserve">La </w:t>
      </w:r>
      <w:proofErr w:type="spellStart"/>
      <w:r w:rsidRPr="00E040D8">
        <w:rPr>
          <w:rFonts w:ascii="Melior" w:hAnsi="Melior"/>
          <w:i/>
          <w:sz w:val="20"/>
        </w:rPr>
        <w:t>verdad</w:t>
      </w:r>
      <w:proofErr w:type="spellEnd"/>
      <w:r w:rsidRPr="00E040D8">
        <w:rPr>
          <w:rFonts w:ascii="Melior" w:hAnsi="Melior"/>
          <w:i/>
          <w:sz w:val="20"/>
        </w:rPr>
        <w:t xml:space="preserve"> </w:t>
      </w:r>
      <w:proofErr w:type="spellStart"/>
      <w:r w:rsidRPr="00E040D8">
        <w:rPr>
          <w:rFonts w:ascii="Melior" w:hAnsi="Melior"/>
          <w:i/>
          <w:sz w:val="20"/>
        </w:rPr>
        <w:t>sobre</w:t>
      </w:r>
      <w:proofErr w:type="spellEnd"/>
      <w:r w:rsidRPr="00E040D8">
        <w:rPr>
          <w:rFonts w:ascii="Melior" w:hAnsi="Melior"/>
          <w:i/>
          <w:sz w:val="20"/>
        </w:rPr>
        <w:t xml:space="preserve"> el </w:t>
      </w:r>
      <w:proofErr w:type="spellStart"/>
      <w:r w:rsidRPr="00E040D8">
        <w:rPr>
          <w:rFonts w:ascii="Melior" w:hAnsi="Melior"/>
          <w:i/>
          <w:sz w:val="20"/>
        </w:rPr>
        <w:t>caso</w:t>
      </w:r>
      <w:proofErr w:type="spellEnd"/>
      <w:r w:rsidRPr="00E040D8">
        <w:rPr>
          <w:rFonts w:ascii="Melior" w:hAnsi="Melior"/>
          <w:i/>
          <w:sz w:val="20"/>
        </w:rPr>
        <w:t xml:space="preserve"> de José Antonio Primo de Rivera</w:t>
      </w:r>
      <w:r w:rsidRPr="00E040D8">
        <w:rPr>
          <w:rFonts w:ascii="Melior" w:hAnsi="Melior"/>
          <w:bCs/>
          <w:iCs/>
          <w:sz w:val="20"/>
        </w:rPr>
        <w:t xml:space="preserve">. Her next monograph will focus on the contemporary cultural debate and the politics of memory from a </w:t>
      </w:r>
      <w:proofErr w:type="gramStart"/>
      <w:r w:rsidRPr="00E040D8">
        <w:rPr>
          <w:rFonts w:ascii="Melior" w:hAnsi="Melior"/>
          <w:bCs/>
          <w:iCs/>
          <w:sz w:val="20"/>
        </w:rPr>
        <w:t>Transatlantic</w:t>
      </w:r>
      <w:proofErr w:type="gramEnd"/>
      <w:r w:rsidRPr="00E040D8">
        <w:rPr>
          <w:rFonts w:ascii="Melior" w:hAnsi="Melior"/>
          <w:bCs/>
          <w:iCs/>
          <w:sz w:val="20"/>
        </w:rPr>
        <w:t xml:space="preserve"> perspective in </w:t>
      </w:r>
      <w:r w:rsidRPr="00E040D8">
        <w:rPr>
          <w:rFonts w:ascii="Melior" w:hAnsi="Melior"/>
          <w:i/>
          <w:sz w:val="20"/>
        </w:rPr>
        <w:t>Through Children’s Eyes: Remembering a History of Wars and Dictatorships in Spanish and Latin American Film and Literature.</w:t>
      </w:r>
      <w:r w:rsidR="00964999" w:rsidRPr="00E040D8">
        <w:rPr>
          <w:rFonts w:ascii="Melior" w:hAnsi="Melior"/>
          <w:sz w:val="20"/>
        </w:rPr>
        <w:t xml:space="preserve"> Originally from Puerto Rico, she did her B.A. in the University of Puerto Rico and her Ph.D. in Comparative Literature at Yale University.</w:t>
      </w:r>
    </w:p>
    <w:p w14:paraId="75FC2AB4" w14:textId="7CB39DAE" w:rsidR="00383E93" w:rsidRPr="00E040D8" w:rsidRDefault="00383E93" w:rsidP="00383E93">
      <w:pPr>
        <w:pStyle w:val="BodyText2"/>
        <w:rPr>
          <w:rFonts w:ascii="Melior" w:hAnsi="Melior"/>
          <w:sz w:val="20"/>
        </w:rPr>
      </w:pPr>
    </w:p>
    <w:p w14:paraId="0F7E291E" w14:textId="77777777" w:rsidR="00383E93" w:rsidRPr="00E040D8" w:rsidRDefault="00383E93">
      <w:pPr>
        <w:rPr>
          <w:rFonts w:ascii="Melior" w:hAnsi="Melior"/>
          <w:sz w:val="20"/>
          <w:lang w:eastAsia="ja-JP"/>
        </w:rPr>
      </w:pPr>
    </w:p>
    <w:sectPr w:rsidR="00383E93" w:rsidRPr="00E040D8" w:rsidSect="00121771">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Grande">
    <w:altName w:val="Lucida Grande"/>
    <w:panose1 w:val="00000000000000000000"/>
    <w:charset w:val="4D"/>
    <w:family w:val="auto"/>
    <w:notTrueType/>
    <w:pitch w:val="default"/>
    <w:sig w:usb0="03000000" w:usb1="00000000" w:usb2="00000000" w:usb3="00000000" w:csb0="00000001" w:csb1="00000000"/>
  </w:font>
  <w:font w:name="Melior">
    <w:panose1 w:val="02000603020000020003"/>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308"/>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0AB"/>
    <w:rsid w:val="0003146E"/>
    <w:rsid w:val="00121771"/>
    <w:rsid w:val="001F3F25"/>
    <w:rsid w:val="00383E93"/>
    <w:rsid w:val="003C0FA7"/>
    <w:rsid w:val="0054371F"/>
    <w:rsid w:val="00592796"/>
    <w:rsid w:val="00734B35"/>
    <w:rsid w:val="0095306A"/>
    <w:rsid w:val="00964999"/>
    <w:rsid w:val="00987EFD"/>
    <w:rsid w:val="00AB7650"/>
    <w:rsid w:val="00AC7F63"/>
    <w:rsid w:val="00B800AB"/>
    <w:rsid w:val="00C940B9"/>
    <w:rsid w:val="00E040D8"/>
    <w:rsid w:val="00E7785B"/>
    <w:rsid w:val="00EC3C46"/>
    <w:rsid w:val="00F52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179A0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83E93"/>
    <w:rPr>
      <w:rFonts w:ascii="LucidaGrande" w:eastAsia="Times New Roman" w:hAnsi="LucidaGrande"/>
      <w:noProof/>
      <w:sz w:val="22"/>
    </w:rPr>
  </w:style>
  <w:style w:type="character" w:customStyle="1" w:styleId="BodyText2Char">
    <w:name w:val="Body Text 2 Char"/>
    <w:basedOn w:val="DefaultParagraphFont"/>
    <w:link w:val="BodyText2"/>
    <w:rsid w:val="00383E93"/>
    <w:rPr>
      <w:rFonts w:ascii="LucidaGrande" w:eastAsia="Times New Roman" w:hAnsi="LucidaGrande"/>
      <w:noProof/>
      <w:sz w:val="22"/>
      <w:lang w:eastAsia="en-US"/>
    </w:rPr>
  </w:style>
  <w:style w:type="paragraph" w:customStyle="1" w:styleId="textun">
    <w:name w:val="textun"/>
    <w:basedOn w:val="Normal"/>
    <w:rsid w:val="00383E93"/>
    <w:pPr>
      <w:jc w:val="both"/>
    </w:pPr>
    <w:rPr>
      <w:rFonts w:eastAsia="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83E93"/>
    <w:rPr>
      <w:rFonts w:ascii="LucidaGrande" w:eastAsia="Times New Roman" w:hAnsi="LucidaGrande"/>
      <w:noProof/>
      <w:sz w:val="22"/>
    </w:rPr>
  </w:style>
  <w:style w:type="character" w:customStyle="1" w:styleId="BodyText2Char">
    <w:name w:val="Body Text 2 Char"/>
    <w:basedOn w:val="DefaultParagraphFont"/>
    <w:link w:val="BodyText2"/>
    <w:rsid w:val="00383E93"/>
    <w:rPr>
      <w:rFonts w:ascii="LucidaGrande" w:eastAsia="Times New Roman" w:hAnsi="LucidaGrande"/>
      <w:noProof/>
      <w:sz w:val="22"/>
      <w:lang w:eastAsia="en-US"/>
    </w:rPr>
  </w:style>
  <w:style w:type="paragraph" w:customStyle="1" w:styleId="textun">
    <w:name w:val="textun"/>
    <w:basedOn w:val="Normal"/>
    <w:rsid w:val="00383E93"/>
    <w:pPr>
      <w:jc w:val="both"/>
    </w:pPr>
    <w:rPr>
      <w:rFonts w:eastAsia="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Enjuto Rangel</dc:creator>
  <cp:lastModifiedBy>Debbie Williamson</cp:lastModifiedBy>
  <cp:revision>3</cp:revision>
  <dcterms:created xsi:type="dcterms:W3CDTF">2013-10-28T22:45:00Z</dcterms:created>
  <dcterms:modified xsi:type="dcterms:W3CDTF">2013-10-28T22:46:00Z</dcterms:modified>
</cp:coreProperties>
</file>